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«Экономика и управление на предприятии»,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Внутрифирменное планирование</w:t>
            </w:r>
          </w:p>
          <w:p>
            <w:pPr>
              <w:jc w:val="center"/>
              <w:spacing w:after="0" w:line="240" w:lineRule="auto"/>
              <w:rPr>
                <w:sz w:val="32"/>
                <w:szCs w:val="32"/>
              </w:rPr>
            </w:pPr>
            <w:r>
              <w:rPr>
                <w:rFonts w:ascii="Times New Roman" w:hAnsi="Times New Roman" w:cs="Times New Roman"/>
                <w:color w:val="#000000"/>
                <w:sz w:val="32"/>
                <w:szCs w:val="32"/>
              </w:rPr>
              <w:t> К.М.01.05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«Экономика и управление на предприятии»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26.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«Экономика и управление на предприятии»;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«Внутрифирменное планирование»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К.М.01.05 «Внутрифирменное планирование».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«Внутрифирменное планирование»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руководству выполнением типовых задач тактического планирования производства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современные методы организации наукоемкого производства и характеристики передовых производственных технологий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методы ведения плановой работы в организации, применяемые формы учета и отчетности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знать  методы технико-экономического анализа показателей работы организации и ее подразделений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знать  порядок разработки организационных структур организации, положений о подразделениях, должностных инструкций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знать  порядок разработки перспективных и годовых планов производственной, хозяйственной и социальной деятельности организации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уметь использовать типовые методы и способы выполнения профессиональных задач в области планирования производства, оценивать их эффективность и качество</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ПК-1.15 уметь работать в коллективе, выстраивать эффективные коммуникации с коллегами и руководством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уметь формировать базу данных и разрабатывать организационно- управленческую документацию с использованием современных технологий электронного документооборота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ПК-1.17 уметь выбирать способы организации производства инновационного продукта в изменяющихся (различных) условиях рабочей ситуации, планирования и контроля реализации проектов</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ПК-1.20 уметь осуществлять текущий и итоговый контроль, оценку и коррекцию планов производственно-хозяйственной деятельности структурного подразделения (отдела, цеха) промышленной организации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ПК-1.21 владеть навыками организации работы по тактическому планированию деятельности структурных подразделений (отделов, цехов) производственной организации, направленному на определение пропорций развития производства, исходя из конкретных условий и потребностей рынка, выявление и использование резервов производства</w:t>
            </w:r>
          </w:p>
        </w:tc>
      </w:tr>
      <w:tr>
        <w:trPr>
          <w:trHeight w:hRule="exact" w:val="402.77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ПК-1.22 владеть навыками  выполнения типовых расчетов, необходимых для составления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проектов перспективных планов производственной деятельности организации, разработки технико-экономических нормативов материальных и трудовых затрат для определения себестоимости продукции, планово-расчетных цен на основные виды сырья, материалов, топлива, энергии, потребляемые в производстве</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ПК-1.23 владеть навыками руководства разработкой производственных программ и календарных графиков выпуска продукции в структурном подразделении (отделе, цехе) промышленной организации, их корректировкой в течение планируемого периода, разработкой и внедрением нормативов для производственного планирования</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ПК-1.24  владеть навыками анализа показателей деятельности структурных подразделений (отделов, цехов) производственной организации, действующих методов управления при решении производственных задач и выявление возможностей повышения эффективности управления, разработки рекомендаций по использованию научно обоснованных методов комплексного решения задач тактического планирования производства с применением современных информационных технологий</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ПК-1.26 владеть навыками руководства работой по экономическому планированию деятельности структурного подразделения (отдела, цеха) промышленной организации, направленному на организацию рациональных бизнес-процессов в соответствии с потребностями рынка и возможностями получения необходимых ресурсов, выявление и использование резервов производства с целью достижения наибольшей эффективности работы организации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ПК-1.27 владеть навыками руководства подготовкой проектов текущих планов структурных подразделений (отделов, цехов) промышленной организации по всем видам деятельности в соответствии с заказами потребителей продукции, работ (услуг) и заключенными договорами, а также обоснований и расчетов к ним</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ПК-1.28 владеть навыками  разработки прогрессивных плановых технико-экономических нормативов материальных и трудовых затрат, проектов оптовых и розничных цен на продукцию организации, тарифов на работы (услуги) с учетом спроса и предложения и с целью обеспечения запланированного объема прибыли, составление нормативных калькуляций продукции и контроль за внесением в них текущих изменений планово- расчетных цен на основные виды сырья, материалов и полуфабрикатов, используемых в производстве, сметной калькуляции товарной продукции</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ПК-1.31 владеть навыками обеспечения создания качественной нормативно-методической базы планирования и проведения комплексного экономического анализа производственно -хозяйственной деятельности организации и ее структурных подразделений (отделов, цехов), отслеживание ее своевременного обновления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 социологических исследований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 различным типам запросов</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522.8782"/>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Дисциплина К.М.01.05 «Внутрифирменное планирование» относится к обязательной части, является дисциплиной Блока Б1. «Дисциплины (модули)». Модуль"Тактическое управление процессами планирования производства"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Экономика и анализ деятельности предприятия</w:t>
            </w:r>
          </w:p>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Организация и управление производством</w:t>
            </w:r>
          </w:p>
          <w:p>
            <w:pPr>
              <w:jc w:val="center"/>
              <w:spacing w:after="0" w:line="240" w:lineRule="auto"/>
              <w:rPr>
                <w:sz w:val="22"/>
                <w:szCs w:val="22"/>
              </w:rPr>
            </w:pPr>
            <w:r>
              <w:rPr>
                <w:rFonts w:ascii="Times New Roman" w:hAnsi="Times New Roman" w:cs="Times New Roman"/>
                <w:color w:val="#000000"/>
                <w:sz w:val="22"/>
                <w:szCs w:val="22"/>
              </w:rPr>
              <w:t> Планирование производства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Мониторинг производственных процессов организации</w:t>
            </w:r>
          </w:p>
          <w:p>
            <w:pPr>
              <w:jc w:val="center"/>
              <w:spacing w:after="0" w:line="240" w:lineRule="auto"/>
              <w:rPr>
                <w:sz w:val="22"/>
                <w:szCs w:val="22"/>
              </w:rPr>
            </w:pPr>
            <w:r>
              <w:rPr>
                <w:rFonts w:ascii="Times New Roman" w:hAnsi="Times New Roman" w:cs="Times New Roman"/>
                <w:color w:val="#000000"/>
                <w:sz w:val="22"/>
                <w:szCs w:val="22"/>
              </w:rPr>
              <w:t> Операционный (производственный) менеджмент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8"/>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151</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p>
            <w:pPr>
              <w:jc w:val="center"/>
              <w:spacing w:after="0" w:line="240" w:lineRule="auto"/>
              <w:rPr>
                <w:sz w:val="24"/>
                <w:szCs w:val="24"/>
              </w:rPr>
            </w:pPr>
            <w:r>
              <w:rPr>
                <w:rFonts w:ascii="Times New Roman" w:hAnsi="Times New Roman" w:cs="Times New Roman"/>
                <w:color w:val="#000000"/>
                <w:sz w:val="24"/>
                <w:szCs w:val="24"/>
              </w:rPr>
              <w:t> курсовые работы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Организация планирования на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Планирование ресурсного обеспечения деятельности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Планирование производительности труда, численности и оплаты труда работников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Планирование издержек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Планирование доходов и финансовых результатов работы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План маркетинга как основа внутрифирменного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Бизнес-план как инструмент инвестиционного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Финансовое планирование (бюджетирование).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Организация внутрифирменного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Планирование ресурсного обеспечения деятельности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Планирование производительности труда, численности и оплаты труда работников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Планирование издержек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Планирование доходов и финансовых результатов работы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Финансовое планирование (бюджетирование).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Организация планирования на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План маркетинга как основа внутрифирменного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Бизнес-план как инструмент инвестиционного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Финансовое планирование (бюджетирование).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Организация внутрифирменного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Инструменты внутрифирменного планирования ( Круглый стол)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4328.26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35.9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Организация планирования на предприятии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588.3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основные стадии, этапы и последовательность процесса планирования. Характеристика стадий планирования: ретроспектива, диагностика, планирование, реализация планов и контроль результатов.</w:t>
            </w:r>
          </w:p>
          <w:p>
            <w:pPr>
              <w:jc w:val="both"/>
              <w:spacing w:after="0" w:line="240" w:lineRule="auto"/>
              <w:rPr>
                <w:sz w:val="24"/>
                <w:szCs w:val="24"/>
              </w:rPr>
            </w:pPr>
            <w:r>
              <w:rPr>
                <w:rFonts w:ascii="Times New Roman" w:hAnsi="Times New Roman" w:cs="Times New Roman"/>
                <w:color w:val="#000000"/>
                <w:sz w:val="24"/>
                <w:szCs w:val="24"/>
              </w:rPr>
              <w:t> Характеристика этапов процесса планирования: анализ, прогноз, определение целей, выбор базовой стратегии развития, разработка планов (стратегических и тактических), 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контроль и корректировка: организационные структуры планирования (высшее руководство, плановая служба, руководители и специалисты подразделений и стратегических центров), их функции, содержание и последовательность плановой работы.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Планирование ресурсного обеспечения деятельности предприятия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состав и структура оборотных средств предприятия, источники их формирования. Определение оптимальной величины товарных запасов как основного элемента оборотных средств торгового предприятия; характеристика методов планирования и нормирования товарных запасов: опытно-статистического, экономико- статистического (метод удельных приращений), экономико-математического (с использованием модифицированной модели Уилсона), технико-экономических расчетов по составляющим элементам нормы товарных запасов. Планирование потребности в других элементах оборотных средств (тары, материальных запасов, денежных средств в кассе и в пути, расходов будущих периодов)</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Планирование производительности труда, численности и оплаты труда работников предприятия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состав, содержание и показатели плана по труду и кадрам торгового предприятия. Планирование производительности труда по организационно-экономическим факторам. Обоснование потребности в численности работников предприятия:</w:t>
            </w:r>
          </w:p>
          <w:p>
            <w:pPr>
              <w:jc w:val="both"/>
              <w:spacing w:after="0" w:line="240" w:lineRule="auto"/>
              <w:rPr>
                <w:sz w:val="24"/>
                <w:szCs w:val="24"/>
              </w:rPr>
            </w:pPr>
            <w:r>
              <w:rPr>
                <w:rFonts w:ascii="Times New Roman" w:hAnsi="Times New Roman" w:cs="Times New Roman"/>
                <w:color w:val="#000000"/>
                <w:sz w:val="24"/>
                <w:szCs w:val="24"/>
              </w:rPr>
              <w:t>  -методом корректировки фактически сложившейся численности под влиянием изменения производительности труда и объектов деятельности;</w:t>
            </w:r>
          </w:p>
          <w:p>
            <w:pPr>
              <w:jc w:val="both"/>
              <w:spacing w:after="0" w:line="240" w:lineRule="auto"/>
              <w:rPr>
                <w:sz w:val="24"/>
                <w:szCs w:val="24"/>
              </w:rPr>
            </w:pPr>
            <w:r>
              <w:rPr>
                <w:rFonts w:ascii="Times New Roman" w:hAnsi="Times New Roman" w:cs="Times New Roman"/>
                <w:color w:val="#000000"/>
                <w:sz w:val="24"/>
                <w:szCs w:val="24"/>
              </w:rPr>
              <w:t> -прямым методом на основе трудоемкости выполнения операций и обслуживания рабочих мест. Исходные данные и методы планирования фонда оплаты труда работников предприятия, его состав и обоснование элементов ФОТ (часового, дневного, месячного, годового). Расчет средней (часовой, дневной, месячной) заработной платы работников предприятия.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Планирование издержек предприятия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измерители, задачи и этапы планирования издержек обращения. Экономико - и опытно-статистические методы планирования издержек обращения по общему их объему. Характеристика основных методов планирования издержек обращения по отдельным статьям номенклатуры: опытно-статистического; технико-экономических расчетов на основе норм, лимитов и нормативов; прямых расчетов; сочетание методов.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Планирование доходов и финансовых результатов работы предприятия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источники формирования валового дохода. Экономическое обоснование торговой наценки как основного элемента валового дохода: издержко образующие факторы, факторы, формирующие рентабельность нормально работающего предприятия и факторы внешней среды.</w:t>
            </w:r>
          </w:p>
          <w:p>
            <w:pPr>
              <w:jc w:val="both"/>
              <w:spacing w:after="0" w:line="240" w:lineRule="auto"/>
              <w:rPr>
                <w:sz w:val="24"/>
                <w:szCs w:val="24"/>
              </w:rPr>
            </w:pPr>
            <w:r>
              <w:rPr>
                <w:rFonts w:ascii="Times New Roman" w:hAnsi="Times New Roman" w:cs="Times New Roman"/>
                <w:color w:val="#000000"/>
                <w:sz w:val="24"/>
                <w:szCs w:val="24"/>
              </w:rPr>
              <w:t> Основные источники образования доходов от внереализационной деятельности. Сущность, механизм формирования и использования всех видов прибыли. Методы планирования доходов и прибыли, их характеристика (метод прямого счета, нормативный, взаимной увязки основных плановых показателей деятельности –целевого планирования прибыли)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План маркетинга как основа внутрифирменного планирования.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Суть маркетингового подхода к планированию и управлению фирмой. План маркетинга как основа изменения механизма внутрифирменного планирования. Структура и основные формы (составляющие) плана маркетинга.</w:t>
            </w:r>
          </w:p>
          <w:p>
            <w:pPr>
              <w:jc w:val="both"/>
              <w:spacing w:after="0" w:line="240" w:lineRule="auto"/>
              <w:rPr>
                <w:sz w:val="24"/>
                <w:szCs w:val="24"/>
              </w:rPr>
            </w:pPr>
            <w:r>
              <w:rPr>
                <w:rFonts w:ascii="Times New Roman" w:hAnsi="Times New Roman" w:cs="Times New Roman"/>
                <w:color w:val="#000000"/>
                <w:sz w:val="24"/>
                <w:szCs w:val="24"/>
              </w:rPr>
              <w:t> Подходы к прогнозированию объема продаж продукции фирмы как отправной точки внутрифирменных планов. Количественные и качественные методы прогнозирования. Сложности прогнозирования продаж продукции фирмы. Бюджет маркетинга, основные статьи бюджета, сложности его формирования в российских компаниях. Этапы разработки маркетингового плана. Проблемы и ограничения маркетингового планирования.</w:t>
            </w:r>
          </w:p>
        </w:tc>
      </w:tr>
      <w:tr>
        <w:trPr>
          <w:trHeight w:hRule="exact" w:val="518.176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Бизнес-план как инструмент инвестиционного планирования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Предназначение бизнес-плана, его место в системе внутрифирменного планирования. Отличительные характеристики и преимущества бизнес-плана. Бизнес-план и другие форматы планов компании.</w:t>
            </w:r>
          </w:p>
          <w:p>
            <w:pPr>
              <w:jc w:val="both"/>
              <w:spacing w:after="0" w:line="240" w:lineRule="auto"/>
              <w:rPr>
                <w:sz w:val="24"/>
                <w:szCs w:val="24"/>
              </w:rPr>
            </w:pPr>
            <w:r>
              <w:rPr>
                <w:rFonts w:ascii="Times New Roman" w:hAnsi="Times New Roman" w:cs="Times New Roman"/>
                <w:color w:val="#000000"/>
                <w:sz w:val="24"/>
                <w:szCs w:val="24"/>
              </w:rPr>
              <w:t> Бизнес-план как пример уникальных (неповторяющихся) планов фирмы. Структура бизнес-плана, характеристика его основных разделов.  Этапы и процедуры составления бизнес-плана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Финансовое планирование (бюджетирование).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Бюджетирование как технология финансового планирования в компании. Предназначение системы внутрифирменного бюджетирования. Бюджет и план компании. Виды бюджетов, их взаимосвязь и логика разработки бюджетов в компании. Составные части процесса бюджетирования. Особенности бюджетного процесса в компании, работающей в рыночных условиях. Основные этапы, проблемы и трудности постановки бюджетирования в компании.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Организация внутрифирменного планирования.</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Подходы к организации процесса внутрифирменного планирования: сверху – вниз (break- down), или командная модель планирования, и снизу – вверх (build-up), или последовательная (демократичная) модель планирования, их взаимодействие.</w:t>
            </w:r>
          </w:p>
          <w:p>
            <w:pPr>
              <w:jc w:val="both"/>
              <w:spacing w:after="0" w:line="240" w:lineRule="auto"/>
              <w:rPr>
                <w:sz w:val="24"/>
                <w:szCs w:val="24"/>
              </w:rPr>
            </w:pPr>
            <w:r>
              <w:rPr>
                <w:rFonts w:ascii="Times New Roman" w:hAnsi="Times New Roman" w:cs="Times New Roman"/>
                <w:color w:val="#000000"/>
                <w:sz w:val="24"/>
                <w:szCs w:val="24"/>
              </w:rPr>
              <w:t> Проблемы согласования и координации планов. Технология планирования. Проблемы реорганизации внутрифирменного планирования. Органы планирования на фирме: планово-экономический отдел и отдел стратегического планирования, их функции и задачи, место в структуре управления, взаимоотношения с другими службами.</w:t>
            </w:r>
          </w:p>
          <w:p>
            <w:pPr>
              <w:jc w:val="both"/>
              <w:spacing w:after="0" w:line="240" w:lineRule="auto"/>
              <w:rPr>
                <w:sz w:val="24"/>
                <w:szCs w:val="24"/>
              </w:rPr>
            </w:pPr>
            <w:r>
              <w:rPr>
                <w:rFonts w:ascii="Times New Roman" w:hAnsi="Times New Roman" w:cs="Times New Roman"/>
                <w:color w:val="#000000"/>
                <w:sz w:val="24"/>
                <w:szCs w:val="24"/>
              </w:rPr>
              <w:t> Методические, организационные, планово-учетные, контрольные, аналитическиеиэкономическиефункциипланово-экономическогоотделафирмы. Процесс внутрифирменного планирования. Факторы, влияющие на процесс внутрифирменного планирования. Специфика информации, используемой в процессе внутрифирменного планирования.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Планирование ресурсного обеспечения деятельности предприятия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значение и задачи планирования материально-технического обеспечения.</w:t>
            </w:r>
          </w:p>
          <w:p>
            <w:pPr>
              <w:jc w:val="both"/>
              <w:spacing w:after="0" w:line="240" w:lineRule="auto"/>
              <w:rPr>
                <w:sz w:val="24"/>
                <w:szCs w:val="24"/>
              </w:rPr>
            </w:pPr>
            <w:r>
              <w:rPr>
                <w:rFonts w:ascii="Times New Roman" w:hAnsi="Times New Roman" w:cs="Times New Roman"/>
                <w:color w:val="#000000"/>
                <w:sz w:val="24"/>
                <w:szCs w:val="24"/>
              </w:rPr>
              <w:t> 2.Потребности в материально-технических ресурсах.</w:t>
            </w:r>
          </w:p>
          <w:p>
            <w:pPr>
              <w:jc w:val="both"/>
              <w:spacing w:after="0" w:line="240" w:lineRule="auto"/>
              <w:rPr>
                <w:sz w:val="24"/>
                <w:szCs w:val="24"/>
              </w:rPr>
            </w:pPr>
            <w:r>
              <w:rPr>
                <w:rFonts w:ascii="Times New Roman" w:hAnsi="Times New Roman" w:cs="Times New Roman"/>
                <w:color w:val="#000000"/>
                <w:sz w:val="24"/>
                <w:szCs w:val="24"/>
              </w:rPr>
              <w:t> 3.Планирование запасов материальных ресурсов.</w:t>
            </w:r>
          </w:p>
          <w:p>
            <w:pPr>
              <w:jc w:val="both"/>
              <w:spacing w:after="0" w:line="240" w:lineRule="auto"/>
              <w:rPr>
                <w:sz w:val="24"/>
                <w:szCs w:val="24"/>
              </w:rPr>
            </w:pPr>
            <w:r>
              <w:rPr>
                <w:rFonts w:ascii="Times New Roman" w:hAnsi="Times New Roman" w:cs="Times New Roman"/>
                <w:color w:val="#000000"/>
                <w:sz w:val="24"/>
                <w:szCs w:val="24"/>
              </w:rPr>
              <w:t> 4.Расчет покрытия плановой потребности в материалах.</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Планирование производительности труда, численности и оплаты труда работников предприятия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Содержание, задачи и технология планирования потребности в персонале.</w:t>
            </w:r>
          </w:p>
          <w:p>
            <w:pPr>
              <w:jc w:val="both"/>
              <w:spacing w:after="0" w:line="240" w:lineRule="auto"/>
              <w:rPr>
                <w:sz w:val="24"/>
                <w:szCs w:val="24"/>
              </w:rPr>
            </w:pPr>
            <w:r>
              <w:rPr>
                <w:rFonts w:ascii="Times New Roman" w:hAnsi="Times New Roman" w:cs="Times New Roman"/>
                <w:color w:val="#000000"/>
                <w:sz w:val="24"/>
                <w:szCs w:val="24"/>
              </w:rPr>
              <w:t> 2. Анализ выполнения плана по труду за предшествующий период.</w:t>
            </w:r>
          </w:p>
          <w:p>
            <w:pPr>
              <w:jc w:val="both"/>
              <w:spacing w:after="0" w:line="240" w:lineRule="auto"/>
              <w:rPr>
                <w:sz w:val="24"/>
                <w:szCs w:val="24"/>
              </w:rPr>
            </w:pPr>
            <w:r>
              <w:rPr>
                <w:rFonts w:ascii="Times New Roman" w:hAnsi="Times New Roman" w:cs="Times New Roman"/>
                <w:color w:val="#000000"/>
                <w:sz w:val="24"/>
                <w:szCs w:val="24"/>
              </w:rPr>
              <w:t> 3. Планирование производительности труда.</w:t>
            </w:r>
          </w:p>
          <w:p>
            <w:pPr>
              <w:jc w:val="both"/>
              <w:spacing w:after="0" w:line="240" w:lineRule="auto"/>
              <w:rPr>
                <w:sz w:val="24"/>
                <w:szCs w:val="24"/>
              </w:rPr>
            </w:pPr>
            <w:r>
              <w:rPr>
                <w:rFonts w:ascii="Times New Roman" w:hAnsi="Times New Roman" w:cs="Times New Roman"/>
                <w:color w:val="#000000"/>
                <w:sz w:val="24"/>
                <w:szCs w:val="24"/>
              </w:rPr>
              <w:t> 4. Планирование трудоемкости производственной программы.</w:t>
            </w:r>
          </w:p>
          <w:p>
            <w:pPr>
              <w:jc w:val="both"/>
              <w:spacing w:after="0" w:line="240" w:lineRule="auto"/>
              <w:rPr>
                <w:sz w:val="24"/>
                <w:szCs w:val="24"/>
              </w:rPr>
            </w:pPr>
            <w:r>
              <w:rPr>
                <w:rFonts w:ascii="Times New Roman" w:hAnsi="Times New Roman" w:cs="Times New Roman"/>
                <w:color w:val="#000000"/>
                <w:sz w:val="24"/>
                <w:szCs w:val="24"/>
              </w:rPr>
              <w:t> 5. Расчет баланса рабочего времени.</w:t>
            </w:r>
          </w:p>
          <w:p>
            <w:pPr>
              <w:jc w:val="both"/>
              <w:spacing w:after="0" w:line="240" w:lineRule="auto"/>
              <w:rPr>
                <w:sz w:val="24"/>
                <w:szCs w:val="24"/>
              </w:rPr>
            </w:pPr>
            <w:r>
              <w:rPr>
                <w:rFonts w:ascii="Times New Roman" w:hAnsi="Times New Roman" w:cs="Times New Roman"/>
                <w:color w:val="#000000"/>
                <w:sz w:val="24"/>
                <w:szCs w:val="24"/>
              </w:rPr>
              <w:t> 6. Расчет потребности в персонале.</w:t>
            </w:r>
          </w:p>
          <w:p>
            <w:pPr>
              <w:jc w:val="both"/>
              <w:spacing w:after="0" w:line="240" w:lineRule="auto"/>
              <w:rPr>
                <w:sz w:val="24"/>
                <w:szCs w:val="24"/>
              </w:rPr>
            </w:pPr>
            <w:r>
              <w:rPr>
                <w:rFonts w:ascii="Times New Roman" w:hAnsi="Times New Roman" w:cs="Times New Roman"/>
                <w:color w:val="#000000"/>
                <w:sz w:val="24"/>
                <w:szCs w:val="24"/>
              </w:rPr>
              <w:t> 7. Цели, задачи и технология планирования средств на оплату труда. Состав средств на оплату труда.</w:t>
            </w:r>
          </w:p>
          <w:p>
            <w:pPr>
              <w:jc w:val="both"/>
              <w:spacing w:after="0" w:line="240" w:lineRule="auto"/>
              <w:rPr>
                <w:sz w:val="24"/>
                <w:szCs w:val="24"/>
              </w:rPr>
            </w:pPr>
            <w:r>
              <w:rPr>
                <w:rFonts w:ascii="Times New Roman" w:hAnsi="Times New Roman" w:cs="Times New Roman"/>
                <w:color w:val="#000000"/>
                <w:sz w:val="24"/>
                <w:szCs w:val="24"/>
              </w:rPr>
              <w:t> 8. Анализ фонда заработной платы.</w:t>
            </w:r>
          </w:p>
          <w:p>
            <w:pPr>
              <w:jc w:val="both"/>
              <w:spacing w:after="0" w:line="240" w:lineRule="auto"/>
              <w:rPr>
                <w:sz w:val="24"/>
                <w:szCs w:val="24"/>
              </w:rPr>
            </w:pPr>
            <w:r>
              <w:rPr>
                <w:rFonts w:ascii="Times New Roman" w:hAnsi="Times New Roman" w:cs="Times New Roman"/>
                <w:color w:val="#000000"/>
                <w:sz w:val="24"/>
                <w:szCs w:val="24"/>
              </w:rPr>
              <w:t> 9. Планирование фонда оплаты труда.</w:t>
            </w:r>
          </w:p>
          <w:p>
            <w:pPr>
              <w:jc w:val="both"/>
              <w:spacing w:after="0" w:line="240" w:lineRule="auto"/>
              <w:rPr>
                <w:sz w:val="24"/>
                <w:szCs w:val="24"/>
              </w:rPr>
            </w:pPr>
            <w:r>
              <w:rPr>
                <w:rFonts w:ascii="Times New Roman" w:hAnsi="Times New Roman" w:cs="Times New Roman"/>
                <w:color w:val="#000000"/>
                <w:sz w:val="24"/>
                <w:szCs w:val="24"/>
              </w:rPr>
              <w:t> 10. Планирование средств фонда потребления.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Планирование издержек предприятия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Цели, задачи и содержание планирования издержек.</w:t>
            </w:r>
          </w:p>
          <w:p>
            <w:pPr>
              <w:jc w:val="both"/>
              <w:spacing w:after="0" w:line="240" w:lineRule="auto"/>
              <w:rPr>
                <w:sz w:val="24"/>
                <w:szCs w:val="24"/>
              </w:rPr>
            </w:pPr>
            <w:r>
              <w:rPr>
                <w:rFonts w:ascii="Times New Roman" w:hAnsi="Times New Roman" w:cs="Times New Roman"/>
                <w:color w:val="#000000"/>
                <w:sz w:val="24"/>
                <w:szCs w:val="24"/>
              </w:rPr>
              <w:t> 2. Состав затрат, включаемых в плановую себестоимость продукции, работ, услуг.</w:t>
            </w:r>
          </w:p>
          <w:p>
            <w:pPr>
              <w:jc w:val="both"/>
              <w:spacing w:after="0" w:line="240" w:lineRule="auto"/>
              <w:rPr>
                <w:sz w:val="24"/>
                <w:szCs w:val="24"/>
              </w:rPr>
            </w:pPr>
            <w:r>
              <w:rPr>
                <w:rFonts w:ascii="Times New Roman" w:hAnsi="Times New Roman" w:cs="Times New Roman"/>
                <w:color w:val="#000000"/>
                <w:sz w:val="24"/>
                <w:szCs w:val="24"/>
              </w:rPr>
              <w:t> 3. Планирование снижения себестоимости продукции по технико-экономическим факторам.</w:t>
            </w:r>
          </w:p>
          <w:p>
            <w:pPr>
              <w:jc w:val="both"/>
              <w:spacing w:after="0" w:line="240" w:lineRule="auto"/>
              <w:rPr>
                <w:sz w:val="24"/>
                <w:szCs w:val="24"/>
              </w:rPr>
            </w:pPr>
            <w:r>
              <w:rPr>
                <w:rFonts w:ascii="Times New Roman" w:hAnsi="Times New Roman" w:cs="Times New Roman"/>
                <w:color w:val="#000000"/>
                <w:sz w:val="24"/>
                <w:szCs w:val="24"/>
              </w:rPr>
              <w:t> 4. Расчет плановых калькуляций себестоимости продукции.</w:t>
            </w:r>
          </w:p>
          <w:p>
            <w:pPr>
              <w:jc w:val="both"/>
              <w:spacing w:after="0" w:line="240" w:lineRule="auto"/>
              <w:rPr>
                <w:sz w:val="24"/>
                <w:szCs w:val="24"/>
              </w:rPr>
            </w:pPr>
            <w:r>
              <w:rPr>
                <w:rFonts w:ascii="Times New Roman" w:hAnsi="Times New Roman" w:cs="Times New Roman"/>
                <w:color w:val="#000000"/>
                <w:sz w:val="24"/>
                <w:szCs w:val="24"/>
              </w:rPr>
              <w:t> 5. Планирование сметы затрат на производство продукции.</w:t>
            </w:r>
          </w:p>
          <w:p>
            <w:pPr>
              <w:jc w:val="both"/>
              <w:spacing w:after="0" w:line="240" w:lineRule="auto"/>
              <w:rPr>
                <w:sz w:val="24"/>
                <w:szCs w:val="24"/>
              </w:rPr>
            </w:pPr>
            <w:r>
              <w:rPr>
                <w:rFonts w:ascii="Times New Roman" w:hAnsi="Times New Roman" w:cs="Times New Roman"/>
                <w:color w:val="#000000"/>
                <w:sz w:val="24"/>
                <w:szCs w:val="24"/>
              </w:rPr>
              <w:t> 6. Планирование себестоимости товарной и реализуемой продукции.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Планирование доходов и финансовых результатов работы предприятия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Финансовые результаты производства, их экономическая сущность и значение.</w:t>
            </w:r>
          </w:p>
          <w:p>
            <w:pPr>
              <w:jc w:val="both"/>
              <w:spacing w:after="0" w:line="240" w:lineRule="auto"/>
              <w:rPr>
                <w:sz w:val="24"/>
                <w:szCs w:val="24"/>
              </w:rPr>
            </w:pPr>
            <w:r>
              <w:rPr>
                <w:rFonts w:ascii="Times New Roman" w:hAnsi="Times New Roman" w:cs="Times New Roman"/>
                <w:color w:val="#000000"/>
                <w:sz w:val="24"/>
                <w:szCs w:val="24"/>
              </w:rPr>
              <w:t> 2. Планирование прибыли и рентабельности.</w:t>
            </w:r>
          </w:p>
          <w:p>
            <w:pPr>
              <w:jc w:val="both"/>
              <w:spacing w:after="0" w:line="240" w:lineRule="auto"/>
              <w:rPr>
                <w:sz w:val="24"/>
                <w:szCs w:val="24"/>
              </w:rPr>
            </w:pPr>
            <w:r>
              <w:rPr>
                <w:rFonts w:ascii="Times New Roman" w:hAnsi="Times New Roman" w:cs="Times New Roman"/>
                <w:color w:val="#000000"/>
                <w:sz w:val="24"/>
                <w:szCs w:val="24"/>
              </w:rPr>
              <w:t> 3. Распределение и использование прибыли.</w:t>
            </w:r>
          </w:p>
          <w:p>
            <w:pPr>
              <w:jc w:val="both"/>
              <w:spacing w:after="0" w:line="240" w:lineRule="auto"/>
              <w:rPr>
                <w:sz w:val="24"/>
                <w:szCs w:val="24"/>
              </w:rPr>
            </w:pPr>
            <w:r>
              <w:rPr>
                <w:rFonts w:ascii="Times New Roman" w:hAnsi="Times New Roman" w:cs="Times New Roman"/>
                <w:color w:val="#000000"/>
                <w:sz w:val="24"/>
                <w:szCs w:val="24"/>
              </w:rPr>
              <w:t> 4. Методика обоснования финансового плана.</w:t>
            </w:r>
          </w:p>
          <w:p>
            <w:pPr>
              <w:jc w:val="both"/>
              <w:spacing w:after="0" w:line="240" w:lineRule="auto"/>
              <w:rPr>
                <w:sz w:val="24"/>
                <w:szCs w:val="24"/>
              </w:rPr>
            </w:pPr>
            <w:r>
              <w:rPr>
                <w:rFonts w:ascii="Times New Roman" w:hAnsi="Times New Roman" w:cs="Times New Roman"/>
                <w:color w:val="#000000"/>
                <w:sz w:val="24"/>
                <w:szCs w:val="24"/>
              </w:rPr>
              <w:t> 5. Проверка финансового плана.</w:t>
            </w:r>
          </w:p>
          <w:p>
            <w:pPr>
              <w:jc w:val="both"/>
              <w:spacing w:after="0" w:line="240" w:lineRule="auto"/>
              <w:rPr>
                <w:sz w:val="24"/>
                <w:szCs w:val="24"/>
              </w:rPr>
            </w:pPr>
            <w:r>
              <w:rPr>
                <w:rFonts w:ascii="Times New Roman" w:hAnsi="Times New Roman" w:cs="Times New Roman"/>
                <w:color w:val="#000000"/>
                <w:sz w:val="24"/>
                <w:szCs w:val="24"/>
              </w:rPr>
              <w:t> 6. Финансовая прочность хозяйствующих субъектов.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Финансовое планирование (бюджетирование).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Порядок и методика составления инвестиционного плана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Организация планирования на предприятии</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Ключевые вопросы планирования. Предмет, метод, принципы и границы планирования.</w:t>
            </w:r>
          </w:p>
          <w:p>
            <w:pPr>
              <w:jc w:val="left"/>
              <w:spacing w:after="0" w:line="240" w:lineRule="auto"/>
              <w:rPr>
                <w:sz w:val="24"/>
                <w:szCs w:val="24"/>
              </w:rPr>
            </w:pPr>
            <w:r>
              <w:rPr>
                <w:rFonts w:ascii="Times New Roman" w:hAnsi="Times New Roman" w:cs="Times New Roman"/>
                <w:color w:val="#000000"/>
                <w:sz w:val="24"/>
                <w:szCs w:val="24"/>
              </w:rPr>
              <w:t> 2. Эндогенные и экзогенные факторы внутрифирменного планирования.</w:t>
            </w:r>
          </w:p>
          <w:p>
            <w:pPr>
              <w:jc w:val="left"/>
              <w:spacing w:after="0" w:line="240" w:lineRule="auto"/>
              <w:rPr>
                <w:sz w:val="24"/>
                <w:szCs w:val="24"/>
              </w:rPr>
            </w:pPr>
            <w:r>
              <w:rPr>
                <w:rFonts w:ascii="Times New Roman" w:hAnsi="Times New Roman" w:cs="Times New Roman"/>
                <w:color w:val="#000000"/>
                <w:sz w:val="24"/>
                <w:szCs w:val="24"/>
              </w:rPr>
              <w:t> 3. Система плановых нормативов и показателей (понятие, классификация и характеристика, методы разработки, механизм взаимодействия).</w:t>
            </w:r>
          </w:p>
          <w:p>
            <w:pPr>
              <w:jc w:val="left"/>
              <w:spacing w:after="0" w:line="240" w:lineRule="auto"/>
              <w:rPr>
                <w:sz w:val="24"/>
                <w:szCs w:val="24"/>
              </w:rPr>
            </w:pPr>
            <w:r>
              <w:rPr>
                <w:rFonts w:ascii="Times New Roman" w:hAnsi="Times New Roman" w:cs="Times New Roman"/>
                <w:color w:val="#000000"/>
                <w:sz w:val="24"/>
                <w:szCs w:val="24"/>
              </w:rPr>
              <w:t> 4. Функции и структура плановых служб предприятия.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План маркетинга как основа внутрифирменного планирования.</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Суть маркетингового подхода к планированию и управлению фирмой.</w:t>
            </w:r>
          </w:p>
          <w:p>
            <w:pPr>
              <w:jc w:val="left"/>
              <w:spacing w:after="0" w:line="240" w:lineRule="auto"/>
              <w:rPr>
                <w:sz w:val="24"/>
                <w:szCs w:val="24"/>
              </w:rPr>
            </w:pPr>
            <w:r>
              <w:rPr>
                <w:rFonts w:ascii="Times New Roman" w:hAnsi="Times New Roman" w:cs="Times New Roman"/>
                <w:color w:val="#000000"/>
                <w:sz w:val="24"/>
                <w:szCs w:val="24"/>
              </w:rPr>
              <w:t> 2.	План маркетинга как основа изменения механизма внутрифирменного планирования.</w:t>
            </w:r>
          </w:p>
          <w:p>
            <w:pPr>
              <w:jc w:val="left"/>
              <w:spacing w:after="0" w:line="240" w:lineRule="auto"/>
              <w:rPr>
                <w:sz w:val="24"/>
                <w:szCs w:val="24"/>
              </w:rPr>
            </w:pPr>
            <w:r>
              <w:rPr>
                <w:rFonts w:ascii="Times New Roman" w:hAnsi="Times New Roman" w:cs="Times New Roman"/>
                <w:color w:val="#000000"/>
                <w:sz w:val="24"/>
                <w:szCs w:val="24"/>
              </w:rPr>
              <w:t> 3.	Структура и основные формы (составляющие) плана маркетинга.</w:t>
            </w:r>
          </w:p>
          <w:p>
            <w:pPr>
              <w:jc w:val="left"/>
              <w:spacing w:after="0" w:line="240" w:lineRule="auto"/>
              <w:rPr>
                <w:sz w:val="24"/>
                <w:szCs w:val="24"/>
              </w:rPr>
            </w:pPr>
            <w:r>
              <w:rPr>
                <w:rFonts w:ascii="Times New Roman" w:hAnsi="Times New Roman" w:cs="Times New Roman"/>
                <w:color w:val="#000000"/>
                <w:sz w:val="24"/>
                <w:szCs w:val="24"/>
              </w:rPr>
              <w:t> 4.	Подходы к прогнозированию объема продаж продукции фирмы как отправной точки внутрифирменных планов.</w:t>
            </w:r>
          </w:p>
          <w:p>
            <w:pPr>
              <w:jc w:val="left"/>
              <w:spacing w:after="0" w:line="240" w:lineRule="auto"/>
              <w:rPr>
                <w:sz w:val="24"/>
                <w:szCs w:val="24"/>
              </w:rPr>
            </w:pPr>
            <w:r>
              <w:rPr>
                <w:rFonts w:ascii="Times New Roman" w:hAnsi="Times New Roman" w:cs="Times New Roman"/>
                <w:color w:val="#000000"/>
                <w:sz w:val="24"/>
                <w:szCs w:val="24"/>
              </w:rPr>
              <w:t> 5.	Количественные и качественные методы прогнозирования.</w:t>
            </w:r>
          </w:p>
          <w:p>
            <w:pPr>
              <w:jc w:val="left"/>
              <w:spacing w:after="0" w:line="240" w:lineRule="auto"/>
              <w:rPr>
                <w:sz w:val="24"/>
                <w:szCs w:val="24"/>
              </w:rPr>
            </w:pPr>
            <w:r>
              <w:rPr>
                <w:rFonts w:ascii="Times New Roman" w:hAnsi="Times New Roman" w:cs="Times New Roman"/>
                <w:color w:val="#000000"/>
                <w:sz w:val="24"/>
                <w:szCs w:val="24"/>
              </w:rPr>
              <w:t> 6.	Сложности прогнозирования продаж продукции фирмы.</w:t>
            </w:r>
          </w:p>
          <w:p>
            <w:pPr>
              <w:jc w:val="left"/>
              <w:spacing w:after="0" w:line="240" w:lineRule="auto"/>
              <w:rPr>
                <w:sz w:val="24"/>
                <w:szCs w:val="24"/>
              </w:rPr>
            </w:pPr>
            <w:r>
              <w:rPr>
                <w:rFonts w:ascii="Times New Roman" w:hAnsi="Times New Roman" w:cs="Times New Roman"/>
                <w:color w:val="#000000"/>
                <w:sz w:val="24"/>
                <w:szCs w:val="24"/>
              </w:rPr>
              <w:t> 7.	Бюджет маркетинга, основные статьи бюджета, сложности его формирования в российских компаниях.</w:t>
            </w:r>
          </w:p>
          <w:p>
            <w:pPr>
              <w:jc w:val="left"/>
              <w:spacing w:after="0" w:line="240" w:lineRule="auto"/>
              <w:rPr>
                <w:sz w:val="24"/>
                <w:szCs w:val="24"/>
              </w:rPr>
            </w:pPr>
            <w:r>
              <w:rPr>
                <w:rFonts w:ascii="Times New Roman" w:hAnsi="Times New Roman" w:cs="Times New Roman"/>
                <w:color w:val="#000000"/>
                <w:sz w:val="24"/>
                <w:szCs w:val="24"/>
              </w:rPr>
              <w:t> 8.	Этапы разработки маркетингового плана.</w:t>
            </w:r>
          </w:p>
          <w:p>
            <w:pPr>
              <w:jc w:val="left"/>
              <w:spacing w:after="0" w:line="240" w:lineRule="auto"/>
              <w:rPr>
                <w:sz w:val="24"/>
                <w:szCs w:val="24"/>
              </w:rPr>
            </w:pPr>
            <w:r>
              <w:rPr>
                <w:rFonts w:ascii="Times New Roman" w:hAnsi="Times New Roman" w:cs="Times New Roman"/>
                <w:color w:val="#000000"/>
                <w:sz w:val="24"/>
                <w:szCs w:val="24"/>
              </w:rPr>
              <w:t> 9.	Проблемы и ограничения маркетингового планирования</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Бизнес-план как инструмент инвестиционного планирования</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Предназначение бизнес-плана, его место в системе внутрифирменного планирования.</w:t>
            </w:r>
          </w:p>
          <w:p>
            <w:pPr>
              <w:jc w:val="left"/>
              <w:spacing w:after="0" w:line="240" w:lineRule="auto"/>
              <w:rPr>
                <w:sz w:val="24"/>
                <w:szCs w:val="24"/>
              </w:rPr>
            </w:pPr>
            <w:r>
              <w:rPr>
                <w:rFonts w:ascii="Times New Roman" w:hAnsi="Times New Roman" w:cs="Times New Roman"/>
                <w:color w:val="#000000"/>
                <w:sz w:val="24"/>
                <w:szCs w:val="24"/>
              </w:rPr>
              <w:t> 2.	Отличительные характеристики и преимущества бизнес-плана. Бизнес-план и другие форматы планов компании.</w:t>
            </w:r>
          </w:p>
          <w:p>
            <w:pPr>
              <w:jc w:val="left"/>
              <w:spacing w:after="0" w:line="240" w:lineRule="auto"/>
              <w:rPr>
                <w:sz w:val="24"/>
                <w:szCs w:val="24"/>
              </w:rPr>
            </w:pPr>
            <w:r>
              <w:rPr>
                <w:rFonts w:ascii="Times New Roman" w:hAnsi="Times New Roman" w:cs="Times New Roman"/>
                <w:color w:val="#000000"/>
                <w:sz w:val="24"/>
                <w:szCs w:val="24"/>
              </w:rPr>
              <w:t> 3.	Бизнес-план как пример уникальных (неповторяющихся) планов фирмы.</w:t>
            </w:r>
          </w:p>
          <w:p>
            <w:pPr>
              <w:jc w:val="left"/>
              <w:spacing w:after="0" w:line="240" w:lineRule="auto"/>
              <w:rPr>
                <w:sz w:val="24"/>
                <w:szCs w:val="24"/>
              </w:rPr>
            </w:pPr>
            <w:r>
              <w:rPr>
                <w:rFonts w:ascii="Times New Roman" w:hAnsi="Times New Roman" w:cs="Times New Roman"/>
                <w:color w:val="#000000"/>
                <w:sz w:val="24"/>
                <w:szCs w:val="24"/>
              </w:rPr>
              <w:t> 4.	Структура бизнес-плана, характеристика его основных разделов. Этапы и процедуры составления бизнес-плана.</w:t>
            </w:r>
          </w:p>
          <w:p>
            <w:pPr>
              <w:jc w:val="left"/>
              <w:spacing w:after="0" w:line="240" w:lineRule="auto"/>
              <w:rPr>
                <w:sz w:val="24"/>
                <w:szCs w:val="24"/>
              </w:rPr>
            </w:pPr>
            <w:r>
              <w:rPr>
                <w:rFonts w:ascii="Times New Roman" w:hAnsi="Times New Roman" w:cs="Times New Roman"/>
                <w:color w:val="#000000"/>
                <w:sz w:val="24"/>
                <w:szCs w:val="24"/>
              </w:rPr>
              <w:t> 5.	Роль и место бизнес-плана инвестиционного проекта в планировании на предприятии.</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Финансовое планирование (бюджетирование).</w:t>
            </w:r>
          </w:p>
        </w:tc>
      </w:tr>
      <w:tr>
        <w:trPr>
          <w:trHeight w:hRule="exact" w:val="21.31518"/>
        </w:trPr>
        <w:tc>
          <w:tcPr>
            <w:tcW w:w="9640" w:type="dxa"/>
          </w:tcPr>
          <w:p/>
        </w:tc>
      </w:tr>
      <w:tr>
        <w:trPr>
          <w:trHeight w:hRule="exact" w:val="1105.58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Состав и структура финансового плана. Понятие финансового плана.</w:t>
            </w:r>
          </w:p>
          <w:p>
            <w:pPr>
              <w:jc w:val="left"/>
              <w:spacing w:after="0" w:line="240" w:lineRule="auto"/>
              <w:rPr>
                <w:sz w:val="24"/>
                <w:szCs w:val="24"/>
              </w:rPr>
            </w:pPr>
            <w:r>
              <w:rPr>
                <w:rFonts w:ascii="Times New Roman" w:hAnsi="Times New Roman" w:cs="Times New Roman"/>
                <w:color w:val="#000000"/>
                <w:sz w:val="24"/>
                <w:szCs w:val="24"/>
              </w:rPr>
              <w:t> 2.	Бюджет. Бюджетирование капитала. Бюджетный контроль.</w:t>
            </w:r>
          </w:p>
          <w:p>
            <w:pPr>
              <w:jc w:val="left"/>
              <w:spacing w:after="0" w:line="240" w:lineRule="auto"/>
              <w:rPr>
                <w:sz w:val="24"/>
                <w:szCs w:val="24"/>
              </w:rPr>
            </w:pPr>
            <w:r>
              <w:rPr>
                <w:rFonts w:ascii="Times New Roman" w:hAnsi="Times New Roman" w:cs="Times New Roman"/>
                <w:color w:val="#000000"/>
                <w:sz w:val="24"/>
                <w:szCs w:val="24"/>
              </w:rPr>
              <w:t> 3.	Смета. Источники финансового плана.</w:t>
            </w:r>
          </w:p>
          <w:p>
            <w:pPr>
              <w:jc w:val="left"/>
              <w:spacing w:after="0" w:line="240" w:lineRule="auto"/>
              <w:rPr>
                <w:sz w:val="24"/>
                <w:szCs w:val="24"/>
              </w:rPr>
            </w:pPr>
            <w:r>
              <w:rPr>
                <w:rFonts w:ascii="Times New Roman" w:hAnsi="Times New Roman" w:cs="Times New Roman"/>
                <w:color w:val="#000000"/>
                <w:sz w:val="24"/>
                <w:szCs w:val="24"/>
              </w:rPr>
              <w:t> 4.	Специфические принципы финансового планирования.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Методы планирования.</w:t>
            </w:r>
          </w:p>
          <w:p>
            <w:pPr>
              <w:jc w:val="left"/>
              <w:spacing w:after="0" w:line="240" w:lineRule="auto"/>
              <w:rPr>
                <w:sz w:val="24"/>
                <w:szCs w:val="24"/>
              </w:rPr>
            </w:pPr>
            <w:r>
              <w:rPr>
                <w:rFonts w:ascii="Times New Roman" w:hAnsi="Times New Roman" w:cs="Times New Roman"/>
                <w:color w:val="#000000"/>
                <w:sz w:val="24"/>
                <w:szCs w:val="24"/>
              </w:rPr>
              <w:t> 6.	План доходов и поступлений. План расходов и отчислений.</w:t>
            </w:r>
          </w:p>
          <w:p>
            <w:pPr>
              <w:jc w:val="left"/>
              <w:spacing w:after="0" w:line="240" w:lineRule="auto"/>
              <w:rPr>
                <w:sz w:val="24"/>
                <w:szCs w:val="24"/>
              </w:rPr>
            </w:pPr>
            <w:r>
              <w:rPr>
                <w:rFonts w:ascii="Times New Roman" w:hAnsi="Times New Roman" w:cs="Times New Roman"/>
                <w:color w:val="#000000"/>
                <w:sz w:val="24"/>
                <w:szCs w:val="24"/>
              </w:rPr>
              <w:t> 7.	Система бюджетов предприятия.</w:t>
            </w:r>
          </w:p>
        </w:tc>
      </w:tr>
      <w:tr>
        <w:trPr>
          <w:trHeight w:hRule="exact" w:val="8.084989"/>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Организация внутрифирменного планирования.</w:t>
            </w:r>
          </w:p>
        </w:tc>
      </w:tr>
      <w:tr>
        <w:trPr>
          <w:trHeight w:hRule="exact" w:val="21.31495"/>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Стратегическое планирование: понятие, цели, направления, особенности, организация, сложности.</w:t>
            </w:r>
          </w:p>
          <w:p>
            <w:pPr>
              <w:jc w:val="left"/>
              <w:spacing w:after="0" w:line="240" w:lineRule="auto"/>
              <w:rPr>
                <w:sz w:val="24"/>
                <w:szCs w:val="24"/>
              </w:rPr>
            </w:pPr>
            <w:r>
              <w:rPr>
                <w:rFonts w:ascii="Times New Roman" w:hAnsi="Times New Roman" w:cs="Times New Roman"/>
                <w:color w:val="#000000"/>
                <w:sz w:val="24"/>
                <w:szCs w:val="24"/>
              </w:rPr>
              <w:t> 2.	Стратегический план фирмы, его структура, проблемы формирования и реализации.</w:t>
            </w:r>
          </w:p>
          <w:p>
            <w:pPr>
              <w:jc w:val="left"/>
              <w:spacing w:after="0" w:line="240" w:lineRule="auto"/>
              <w:rPr>
                <w:sz w:val="24"/>
                <w:szCs w:val="24"/>
              </w:rPr>
            </w:pPr>
            <w:r>
              <w:rPr>
                <w:rFonts w:ascii="Times New Roman" w:hAnsi="Times New Roman" w:cs="Times New Roman"/>
                <w:color w:val="#000000"/>
                <w:sz w:val="24"/>
                <w:szCs w:val="24"/>
              </w:rPr>
              <w:t> 3.	Текущее технико-экономическое планирование: понятие, нормативная база, основные направления планирования и их содержание.</w:t>
            </w:r>
          </w:p>
          <w:p>
            <w:pPr>
              <w:jc w:val="left"/>
              <w:spacing w:after="0" w:line="240" w:lineRule="auto"/>
              <w:rPr>
                <w:sz w:val="24"/>
                <w:szCs w:val="24"/>
              </w:rPr>
            </w:pPr>
            <w:r>
              <w:rPr>
                <w:rFonts w:ascii="Times New Roman" w:hAnsi="Times New Roman" w:cs="Times New Roman"/>
                <w:color w:val="#000000"/>
                <w:sz w:val="24"/>
                <w:szCs w:val="24"/>
              </w:rPr>
              <w:t> 4.	Задачи оперативного планирования.</w:t>
            </w:r>
          </w:p>
          <w:p>
            <w:pPr>
              <w:jc w:val="left"/>
              <w:spacing w:after="0" w:line="240" w:lineRule="auto"/>
              <w:rPr>
                <w:sz w:val="24"/>
                <w:szCs w:val="24"/>
              </w:rPr>
            </w:pPr>
            <w:r>
              <w:rPr>
                <w:rFonts w:ascii="Times New Roman" w:hAnsi="Times New Roman" w:cs="Times New Roman"/>
                <w:color w:val="#000000"/>
                <w:sz w:val="24"/>
                <w:szCs w:val="24"/>
              </w:rPr>
              <w:t> 5.	Оперативно-производственное планирование: понятие, задачи, особенности, база.</w:t>
            </w:r>
          </w:p>
          <w:p>
            <w:pPr>
              <w:jc w:val="left"/>
              <w:spacing w:after="0" w:line="240" w:lineRule="auto"/>
              <w:rPr>
                <w:sz w:val="24"/>
                <w:szCs w:val="24"/>
              </w:rPr>
            </w:pPr>
            <w:r>
              <w:rPr>
                <w:rFonts w:ascii="Times New Roman" w:hAnsi="Times New Roman" w:cs="Times New Roman"/>
                <w:color w:val="#000000"/>
                <w:sz w:val="24"/>
                <w:szCs w:val="24"/>
              </w:rPr>
              <w:t> 6.	Оперативно-производственное планирование в условиях массового производства.</w:t>
            </w:r>
          </w:p>
          <w:p>
            <w:pPr>
              <w:jc w:val="left"/>
              <w:spacing w:after="0" w:line="240" w:lineRule="auto"/>
              <w:rPr>
                <w:sz w:val="24"/>
                <w:szCs w:val="24"/>
              </w:rPr>
            </w:pPr>
            <w:r>
              <w:rPr>
                <w:rFonts w:ascii="Times New Roman" w:hAnsi="Times New Roman" w:cs="Times New Roman"/>
                <w:color w:val="#000000"/>
                <w:sz w:val="24"/>
                <w:szCs w:val="24"/>
              </w:rPr>
              <w:t> 7.	Оперативно-производственное планирование в условиях серийного производства.</w:t>
            </w:r>
          </w:p>
          <w:p>
            <w:pPr>
              <w:jc w:val="left"/>
              <w:spacing w:after="0" w:line="240" w:lineRule="auto"/>
              <w:rPr>
                <w:sz w:val="24"/>
                <w:szCs w:val="24"/>
              </w:rPr>
            </w:pPr>
            <w:r>
              <w:rPr>
                <w:rFonts w:ascii="Times New Roman" w:hAnsi="Times New Roman" w:cs="Times New Roman"/>
                <w:color w:val="#000000"/>
                <w:sz w:val="24"/>
                <w:szCs w:val="24"/>
              </w:rPr>
              <w:t> 8.	Оперативно-производственное планирование в условиях единичного производства.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Инструменты внутрифирменного планирования ( Круглый стол)</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«Внутрифирменное планирование»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Внутрифирменное</w:t>
            </w:r>
            <w:r>
              <w:rPr/>
              <w:t xml:space="preserve"> </w:t>
            </w:r>
            <w:r>
              <w:rPr>
                <w:rFonts w:ascii="Times New Roman" w:hAnsi="Times New Roman" w:cs="Times New Roman"/>
                <w:color w:val="#000000"/>
                <w:sz w:val="24"/>
                <w:szCs w:val="24"/>
              </w:rPr>
              <w:t>бюджетирование.</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Хруцкий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Гамаюнов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978-5-534-08072-8.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https://urait.ru/bcode/471787</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предприятия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Клочкова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Платонова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Дарда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978-5-534-13664-7.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https://urait.ru/bcode/468974</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Бизнес-планирование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Купцова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Степанов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978-5-9916-8377-7.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https://urait.ru/bcode/469221</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9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Внутрифирменное</w:t>
            </w:r>
            <w:r>
              <w:rPr/>
              <w:t xml:space="preserve"> </w:t>
            </w:r>
            <w:r>
              <w:rPr>
                <w:rFonts w:ascii="Times New Roman" w:hAnsi="Times New Roman" w:cs="Times New Roman"/>
                <w:color w:val="#000000"/>
                <w:sz w:val="24"/>
                <w:szCs w:val="24"/>
              </w:rPr>
              <w:t>бюджетирование.</w:t>
            </w:r>
            <w:r>
              <w:rPr/>
              <w:t xml:space="preserve"> </w:t>
            </w:r>
            <w:r>
              <w:rPr>
                <w:rFonts w:ascii="Times New Roman" w:hAnsi="Times New Roman" w:cs="Times New Roman"/>
                <w:color w:val="#000000"/>
                <w:sz w:val="24"/>
                <w:szCs w:val="24"/>
              </w:rPr>
              <w:t>Семь</w:t>
            </w:r>
            <w:r>
              <w:rPr/>
              <w:t xml:space="preserve"> </w:t>
            </w:r>
            <w:r>
              <w:rPr>
                <w:rFonts w:ascii="Times New Roman" w:hAnsi="Times New Roman" w:cs="Times New Roman"/>
                <w:color w:val="#000000"/>
                <w:sz w:val="24"/>
                <w:szCs w:val="24"/>
              </w:rPr>
              <w:t>практических</w:t>
            </w:r>
            <w:r>
              <w:rPr/>
              <w:t xml:space="preserve"> </w:t>
            </w:r>
            <w:r>
              <w:rPr>
                <w:rFonts w:ascii="Times New Roman" w:hAnsi="Times New Roman" w:cs="Times New Roman"/>
                <w:color w:val="#000000"/>
                <w:sz w:val="24"/>
                <w:szCs w:val="24"/>
              </w:rPr>
              <w:t>шагов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Хруцкий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Хруцкий</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978-5-534-07602-8.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https://urait.ru/bcode/471456</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081.4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73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23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2023-2024_ФГОС3++2023_Бак-ЗФО-Мен_(ЭиУП)(23)_plx_Внутрифирменное планирование</dc:title>
  <dc:creator>FastReport.NET</dc:creator>
</cp:coreProperties>
</file>